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E60566" w:rsidP="00E60566">
      <w:pPr>
        <w:jc w:val="center"/>
        <w:rPr>
          <w:sz w:val="24"/>
          <w:szCs w:val="24"/>
        </w:rPr>
      </w:pPr>
      <w:r w:rsidRPr="008075BF">
        <w:rPr>
          <w:sz w:val="24"/>
          <w:szCs w:val="24"/>
        </w:rPr>
        <w:t>ПРОТОКОЛ №1</w:t>
      </w:r>
    </w:p>
    <w:p w:rsidR="00E60566" w:rsidRPr="008075BF" w:rsidRDefault="00E60566" w:rsidP="00E60566">
      <w:pPr>
        <w:jc w:val="both"/>
        <w:rPr>
          <w:sz w:val="24"/>
          <w:szCs w:val="24"/>
        </w:rPr>
      </w:pPr>
      <w:r w:rsidRPr="008075BF">
        <w:rPr>
          <w:sz w:val="24"/>
          <w:szCs w:val="24"/>
        </w:rPr>
        <w:t xml:space="preserve">Днес 07.09.2015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първото си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E978CA" w:rsidRPr="00E978CA" w:rsidRDefault="00E978CA" w:rsidP="00E978CA">
      <w:pPr>
        <w:pStyle w:val="a4"/>
        <w:numPr>
          <w:ilvl w:val="0"/>
          <w:numId w:val="1"/>
        </w:numPr>
        <w:rPr>
          <w:sz w:val="24"/>
          <w:szCs w:val="24"/>
        </w:rPr>
      </w:pPr>
      <w:r w:rsidRPr="00E978CA">
        <w:rPr>
          <w:sz w:val="24"/>
          <w:szCs w:val="24"/>
        </w:rPr>
        <w:t>Определяне на място за обявяване на решенията на ОИК-Маджарово.</w:t>
      </w:r>
    </w:p>
    <w:p w:rsidR="00E978CA" w:rsidRDefault="00E978CA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Иван Семерджиев – член на ОИК – Маджарово</w:t>
      </w:r>
    </w:p>
    <w:p w:rsidR="00E978CA" w:rsidRDefault="00E978CA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Присъстват: 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A7692" w:rsidRDefault="00EA7692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>Отсъстващи: Няма</w:t>
      </w:r>
    </w:p>
    <w:p w:rsidR="00EA7692" w:rsidRDefault="00EA7692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>1.По точка  първа: Докладва Иван Семерджиев– член на ОИК – Маджарово</w:t>
      </w:r>
    </w:p>
    <w:p w:rsidR="00EA7692" w:rsidRDefault="00EA7692" w:rsidP="00EA7692">
      <w:pPr>
        <w:jc w:val="both"/>
        <w:rPr>
          <w:rFonts w:ascii="Times New Roman" w:hAnsi="Times New Roman" w:cs="Times New Roman"/>
          <w:sz w:val="24"/>
          <w:szCs w:val="24"/>
        </w:rPr>
      </w:pPr>
      <w:r w:rsidRPr="00EA7692">
        <w:rPr>
          <w:rFonts w:ascii="Times New Roman" w:hAnsi="Times New Roman" w:cs="Times New Roman"/>
          <w:sz w:val="24"/>
          <w:szCs w:val="24"/>
        </w:rPr>
        <w:t>Колеги предлага се  място за обявяване на решенията на ОИК-Маджарово в сградата на</w:t>
      </w:r>
      <w:r w:rsidRPr="000947E9">
        <w:rPr>
          <w:rFonts w:ascii="Times New Roman" w:hAnsi="Times New Roman" w:cs="Times New Roman"/>
          <w:sz w:val="24"/>
          <w:szCs w:val="24"/>
        </w:rPr>
        <w:t xml:space="preserve"> община Маджарово – Информационно табло в ляво от входа на общинска администрация – Маджарово.</w:t>
      </w:r>
    </w:p>
    <w:p w:rsidR="00EA7692" w:rsidRDefault="00EA7692" w:rsidP="00EA7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решенията на ОИК-Маджарово </w:t>
      </w:r>
      <w:r>
        <w:rPr>
          <w:rFonts w:ascii="Times New Roman" w:hAnsi="Times New Roman" w:cs="Times New Roman"/>
          <w:sz w:val="24"/>
          <w:szCs w:val="24"/>
        </w:rPr>
        <w:t xml:space="preserve">да се  обявяват </w:t>
      </w:r>
      <w:r w:rsidRPr="00EA7692">
        <w:rPr>
          <w:rFonts w:ascii="Times New Roman" w:hAnsi="Times New Roman" w:cs="Times New Roman"/>
          <w:sz w:val="24"/>
          <w:szCs w:val="24"/>
        </w:rPr>
        <w:t>в сградата на</w:t>
      </w:r>
      <w:r w:rsidRPr="000947E9">
        <w:rPr>
          <w:rFonts w:ascii="Times New Roman" w:hAnsi="Times New Roman" w:cs="Times New Roman"/>
          <w:sz w:val="24"/>
          <w:szCs w:val="24"/>
        </w:rPr>
        <w:t xml:space="preserve"> община Маджарово – Информационно табло в ляво от входа на общ</w:t>
      </w:r>
      <w:r>
        <w:rPr>
          <w:rFonts w:ascii="Times New Roman" w:hAnsi="Times New Roman" w:cs="Times New Roman"/>
          <w:sz w:val="24"/>
          <w:szCs w:val="24"/>
        </w:rPr>
        <w:t>инска администрация – Маджарово, моля да гласува.</w:t>
      </w:r>
    </w:p>
    <w:p w:rsidR="00EA7692" w:rsidRDefault="00EA7692" w:rsidP="00EA769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A7692" w:rsidRDefault="00EA7692" w:rsidP="00EA76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Против: Няма</w:t>
      </w:r>
    </w:p>
    <w:p w:rsidR="00EA7692" w:rsidRPr="00EA7692" w:rsidRDefault="00EA7692" w:rsidP="00EA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8075BF" w:rsidRDefault="008075BF" w:rsidP="008075BF">
      <w:pPr>
        <w:jc w:val="both"/>
        <w:rPr>
          <w:sz w:val="24"/>
          <w:szCs w:val="24"/>
        </w:rPr>
      </w:pPr>
      <w:r w:rsidRPr="008075BF">
        <w:rPr>
          <w:sz w:val="24"/>
          <w:szCs w:val="24"/>
        </w:rPr>
        <w:t>Определя място за обявяване на решенията на ОИК-Маджарово в сградата на община Маджарово – Информационно табло в ляво от входа на общинска администрация – Маджарово.</w:t>
      </w:r>
    </w:p>
    <w:p w:rsidR="00DD4EAA" w:rsidRDefault="00EA7692" w:rsidP="008075BF">
      <w:pPr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се закри в 17:30 часа.</w:t>
      </w:r>
    </w:p>
    <w:p w:rsidR="00DD4EAA" w:rsidRPr="008075BF" w:rsidRDefault="00DD4EAA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3518D7"/>
    <w:rsid w:val="003D128B"/>
    <w:rsid w:val="005452EE"/>
    <w:rsid w:val="006304BA"/>
    <w:rsid w:val="008075BF"/>
    <w:rsid w:val="00DD4EAA"/>
    <w:rsid w:val="00E60566"/>
    <w:rsid w:val="00E978CA"/>
    <w:rsid w:val="00EA7692"/>
    <w:rsid w:val="00F3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3</cp:revision>
  <cp:lastPrinted>2015-09-07T08:45:00Z</cp:lastPrinted>
  <dcterms:created xsi:type="dcterms:W3CDTF">2015-09-07T08:11:00Z</dcterms:created>
  <dcterms:modified xsi:type="dcterms:W3CDTF">2015-09-14T08:32:00Z</dcterms:modified>
</cp:coreProperties>
</file>